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0DA3" w:rsidRDefault="006D0DA3" w:rsidP="006D0DA3">
      <w:r>
        <w:t xml:space="preserve">REPUBLIKA  HRVATSKA      </w:t>
      </w:r>
      <w:r w:rsidR="00E72BE0">
        <w:t xml:space="preserve">                               RK</w:t>
      </w:r>
      <w:r>
        <w:t xml:space="preserve">P          </w:t>
      </w:r>
      <w:r w:rsidR="00E72BE0">
        <w:t xml:space="preserve">     </w:t>
      </w:r>
      <w:r w:rsidR="004405B1">
        <w:tab/>
        <w:t xml:space="preserve">        </w:t>
      </w:r>
      <w:r>
        <w:t>08834</w:t>
      </w:r>
    </w:p>
    <w:p w:rsidR="006D0DA3" w:rsidRDefault="006D0DA3" w:rsidP="006D0DA3"/>
    <w:p w:rsidR="006D0DA3" w:rsidRDefault="00CA112B" w:rsidP="006D0DA3">
      <w:r>
        <w:t>MINISTARSTVO ZNANOSTI I</w:t>
      </w:r>
      <w:r w:rsidR="006D0DA3">
        <w:t xml:space="preserve">                             </w:t>
      </w:r>
      <w:r w:rsidR="00E72BE0">
        <w:t xml:space="preserve"> Šifra</w:t>
      </w:r>
    </w:p>
    <w:p w:rsidR="006D0DA3" w:rsidRDefault="00CA112B" w:rsidP="006D0DA3">
      <w:r>
        <w:t xml:space="preserve">OBRAZOVANJA </w:t>
      </w:r>
      <w:r w:rsidR="006D0DA3">
        <w:t xml:space="preserve">       </w:t>
      </w:r>
      <w:r w:rsidR="00E72BE0">
        <w:t xml:space="preserve">                         </w:t>
      </w:r>
      <w:r>
        <w:t xml:space="preserve">                 </w:t>
      </w:r>
      <w:r w:rsidR="00E72BE0">
        <w:t xml:space="preserve">  djelatnosti      </w:t>
      </w:r>
      <w:r w:rsidR="004405B1">
        <w:tab/>
        <w:t xml:space="preserve">          </w:t>
      </w:r>
      <w:r w:rsidR="006D0DA3">
        <w:t>8520</w:t>
      </w:r>
    </w:p>
    <w:p w:rsidR="00E72BE0" w:rsidRDefault="00E72BE0" w:rsidP="006D0DA3">
      <w:r>
        <w:tab/>
      </w:r>
      <w:r>
        <w:tab/>
      </w:r>
      <w:r>
        <w:tab/>
      </w:r>
      <w:r>
        <w:tab/>
      </w:r>
      <w:r>
        <w:tab/>
      </w:r>
      <w:r>
        <w:tab/>
      </w:r>
      <w:r>
        <w:tab/>
      </w:r>
      <w:r>
        <w:tab/>
      </w:r>
      <w:r>
        <w:tab/>
      </w:r>
    </w:p>
    <w:p w:rsidR="00E72BE0" w:rsidRDefault="00E72BE0" w:rsidP="00E72BE0">
      <w:r>
        <w:t xml:space="preserve">Proračunski korisnik:                                               </w:t>
      </w:r>
      <w:r>
        <w:tab/>
        <w:t xml:space="preserve">Razdjel        </w:t>
      </w:r>
      <w:r w:rsidR="004405B1">
        <w:tab/>
        <w:t xml:space="preserve">          </w:t>
      </w:r>
      <w:r>
        <w:t xml:space="preserve"> 000</w:t>
      </w:r>
    </w:p>
    <w:p w:rsidR="00E72BE0" w:rsidRDefault="00E72BE0" w:rsidP="00E72BE0"/>
    <w:p w:rsidR="00E72BE0" w:rsidRDefault="00E72BE0" w:rsidP="00E72BE0">
      <w:r>
        <w:t>OSNOVNA ŠKOLA VLADIMIR NAZOR</w:t>
      </w:r>
      <w:r>
        <w:tab/>
      </w:r>
      <w:r>
        <w:tab/>
        <w:t xml:space="preserve">Razina           </w:t>
      </w:r>
      <w:r w:rsidR="004405B1">
        <w:tab/>
      </w:r>
      <w:r w:rsidR="004405B1">
        <w:tab/>
      </w:r>
      <w:r>
        <w:t xml:space="preserve"> 31</w:t>
      </w:r>
    </w:p>
    <w:p w:rsidR="00E72BE0" w:rsidRDefault="00E72BE0" w:rsidP="00E72BE0">
      <w:r>
        <w:t>Jozefinska cesta 85</w:t>
      </w:r>
    </w:p>
    <w:p w:rsidR="006D0DA3" w:rsidRDefault="00E72BE0" w:rsidP="00E72BE0">
      <w:r>
        <w:t>47250 Duga Resa</w:t>
      </w:r>
      <w:r>
        <w:tab/>
      </w:r>
      <w:r>
        <w:tab/>
      </w:r>
      <w:r>
        <w:tab/>
      </w:r>
      <w:r>
        <w:tab/>
      </w:r>
      <w:r>
        <w:tab/>
        <w:t xml:space="preserve">Šifra grad/opć. </w:t>
      </w:r>
      <w:r w:rsidR="004405B1">
        <w:tab/>
      </w:r>
      <w:r>
        <w:t xml:space="preserve"> 99</w:t>
      </w:r>
    </w:p>
    <w:p w:rsidR="006D0DA3" w:rsidRDefault="00E72BE0" w:rsidP="006D0DA3">
      <w:r>
        <w:t>OIB 07817651683</w:t>
      </w:r>
    </w:p>
    <w:p w:rsidR="00E72BE0" w:rsidRDefault="00E72BE0" w:rsidP="006D0DA3">
      <w:r>
        <w:t>Matični br. 03065766</w:t>
      </w:r>
    </w:p>
    <w:p w:rsidR="006D0DA3" w:rsidRDefault="006D0DA3" w:rsidP="006D0DA3"/>
    <w:p w:rsidR="006D0DA3" w:rsidRDefault="006D0DA3" w:rsidP="006D0DA3">
      <w:pPr>
        <w:rPr>
          <w:b/>
        </w:rPr>
      </w:pPr>
      <w:r w:rsidRPr="00F1388E">
        <w:rPr>
          <w:b/>
        </w:rPr>
        <w:t xml:space="preserve">                     </w:t>
      </w:r>
    </w:p>
    <w:p w:rsidR="00A87A59" w:rsidRDefault="00A87A59" w:rsidP="006D0DA3">
      <w:pPr>
        <w:rPr>
          <w:b/>
        </w:rPr>
      </w:pPr>
    </w:p>
    <w:p w:rsidR="004474E3" w:rsidRDefault="004474E3" w:rsidP="006D0DA3">
      <w:pPr>
        <w:rPr>
          <w:b/>
        </w:rPr>
      </w:pPr>
    </w:p>
    <w:p w:rsidR="00F97E3E" w:rsidRDefault="00F97E3E" w:rsidP="006D0DA3">
      <w:pPr>
        <w:rPr>
          <w:b/>
        </w:rPr>
      </w:pPr>
    </w:p>
    <w:p w:rsidR="006D0DA3" w:rsidRDefault="006D0DA3" w:rsidP="00C21E19">
      <w:pPr>
        <w:jc w:val="center"/>
        <w:rPr>
          <w:b/>
        </w:rPr>
      </w:pPr>
    </w:p>
    <w:p w:rsidR="006D0DA3" w:rsidRDefault="006D0DA3" w:rsidP="00C21E19">
      <w:pPr>
        <w:jc w:val="center"/>
        <w:rPr>
          <w:b/>
        </w:rPr>
      </w:pPr>
      <w:r w:rsidRPr="00F1388E">
        <w:rPr>
          <w:b/>
        </w:rPr>
        <w:t>BILJEŠK</w:t>
      </w:r>
      <w:r w:rsidR="00C21E19">
        <w:rPr>
          <w:b/>
        </w:rPr>
        <w:t>E UZ FINANCIJSKI IZVJEŠTAJ ZA RAZDOBLJE                             1.1.2019.</w:t>
      </w:r>
      <w:r w:rsidR="000545D4">
        <w:rPr>
          <w:b/>
        </w:rPr>
        <w:t xml:space="preserve"> </w:t>
      </w:r>
      <w:r w:rsidR="00C21E19">
        <w:rPr>
          <w:b/>
        </w:rPr>
        <w:t>-</w:t>
      </w:r>
      <w:r w:rsidR="000545D4">
        <w:rPr>
          <w:b/>
        </w:rPr>
        <w:t xml:space="preserve"> </w:t>
      </w:r>
      <w:r w:rsidR="00C538D9">
        <w:rPr>
          <w:b/>
        </w:rPr>
        <w:t>30.6.2020</w:t>
      </w:r>
      <w:r w:rsidRPr="00F1388E">
        <w:rPr>
          <w:b/>
        </w:rPr>
        <w:t>. GODINU</w:t>
      </w:r>
    </w:p>
    <w:p w:rsidR="006D0DA3" w:rsidRDefault="006D0DA3" w:rsidP="006D0DA3">
      <w:pPr>
        <w:rPr>
          <w:b/>
        </w:rPr>
      </w:pPr>
    </w:p>
    <w:p w:rsidR="006D0DA3" w:rsidRDefault="006D0DA3" w:rsidP="006D0DA3">
      <w:pPr>
        <w:ind w:left="1080"/>
      </w:pPr>
    </w:p>
    <w:p w:rsidR="006D0DA3" w:rsidRDefault="006D0DA3" w:rsidP="006D0DA3"/>
    <w:p w:rsidR="006D0DA3" w:rsidRDefault="006D0DA3" w:rsidP="006D0DA3"/>
    <w:p w:rsidR="006D0DA3" w:rsidRPr="009A3279" w:rsidRDefault="006D0DA3" w:rsidP="006D0DA3">
      <w:pPr>
        <w:rPr>
          <w:rStyle w:val="Naglaeno"/>
        </w:rPr>
      </w:pPr>
      <w:r w:rsidRPr="009A3279">
        <w:rPr>
          <w:rStyle w:val="Naglaeno"/>
        </w:rPr>
        <w:t>Bilješke uz Obrazac PR-RAS</w:t>
      </w:r>
    </w:p>
    <w:p w:rsidR="006D0DA3" w:rsidRDefault="006D0DA3" w:rsidP="006D0DA3"/>
    <w:p w:rsidR="004474E3" w:rsidRDefault="004474E3" w:rsidP="006D0DA3"/>
    <w:p w:rsidR="001045C4" w:rsidRDefault="001045C4" w:rsidP="006D0DA3"/>
    <w:p w:rsidR="006D0DA3" w:rsidRDefault="006D0DA3" w:rsidP="006D0DA3">
      <w:r w:rsidRPr="00A75ED1">
        <w:rPr>
          <w:u w:val="single"/>
        </w:rPr>
        <w:t>PRIHODI</w:t>
      </w:r>
      <w:r>
        <w:t xml:space="preserve"> – u  razdoblju od 1. siječnja</w:t>
      </w:r>
      <w:r w:rsidR="00874CEB">
        <w:t xml:space="preserve"> do 30. lipnja </w:t>
      </w:r>
      <w:r>
        <w:t>201</w:t>
      </w:r>
      <w:r w:rsidR="00874CEB">
        <w:t>9</w:t>
      </w:r>
      <w:r>
        <w:t>. god. škola je ostvarila  ukupne</w:t>
      </w:r>
    </w:p>
    <w:p w:rsidR="006D0DA3" w:rsidRDefault="006D0DA3" w:rsidP="006D0DA3">
      <w:r>
        <w:t xml:space="preserve">prihode u iznosu od  </w:t>
      </w:r>
      <w:r w:rsidR="00CF3EA9">
        <w:t>3.639.445</w:t>
      </w:r>
      <w:r w:rsidR="00874CEB">
        <w:t xml:space="preserve"> </w:t>
      </w:r>
      <w:r>
        <w:t>kn-  AOP 001 .</w:t>
      </w:r>
    </w:p>
    <w:p w:rsidR="006D0DA3" w:rsidRDefault="006D0DA3" w:rsidP="006D0DA3"/>
    <w:p w:rsidR="006D0DA3" w:rsidRDefault="006D0DA3" w:rsidP="006D0DA3"/>
    <w:p w:rsidR="006D0DA3" w:rsidRDefault="006D0DA3" w:rsidP="006D0DA3">
      <w:r>
        <w:t>-  AOP  1</w:t>
      </w:r>
      <w:r w:rsidR="00CF3EA9">
        <w:t>05</w:t>
      </w:r>
      <w:r>
        <w:t xml:space="preserve"> – prihodi od sufinanciranja cijene usluga                                     </w:t>
      </w:r>
      <w:r w:rsidR="00CF3EA9">
        <w:t xml:space="preserve">  </w:t>
      </w:r>
      <w:r w:rsidR="00874CEB">
        <w:t xml:space="preserve"> </w:t>
      </w:r>
      <w:r w:rsidR="00CF3EA9">
        <w:t xml:space="preserve">86.584 </w:t>
      </w:r>
      <w:r>
        <w:t xml:space="preserve"> kn</w:t>
      </w:r>
    </w:p>
    <w:p w:rsidR="006D0DA3" w:rsidRDefault="006D0DA3" w:rsidP="006D0DA3">
      <w:r>
        <w:t>-  AOP  12</w:t>
      </w:r>
      <w:r w:rsidR="00D350BE">
        <w:t>3</w:t>
      </w:r>
      <w:r w:rsidR="00450774">
        <w:t xml:space="preserve"> </w:t>
      </w:r>
      <w:r>
        <w:t xml:space="preserve">– su sredstva vlastitih prihoda i donacije                                       </w:t>
      </w:r>
      <w:r w:rsidR="00874CEB">
        <w:t xml:space="preserve"> </w:t>
      </w:r>
      <w:r w:rsidR="00450774">
        <w:t xml:space="preserve"> </w:t>
      </w:r>
      <w:r w:rsidR="00CF3EA9">
        <w:t xml:space="preserve">12.428 </w:t>
      </w:r>
      <w:r>
        <w:t xml:space="preserve"> kn                                                     </w:t>
      </w:r>
    </w:p>
    <w:p w:rsidR="006D0DA3" w:rsidRDefault="006D0DA3" w:rsidP="006D0DA3"/>
    <w:p w:rsidR="006D0DA3" w:rsidRDefault="006D0DA3" w:rsidP="006D0DA3">
      <w:r>
        <w:t>-  AOP  04</w:t>
      </w:r>
      <w:r w:rsidR="00D350BE">
        <w:t>5</w:t>
      </w:r>
      <w:r>
        <w:t xml:space="preserve"> – prihodi iz državnog  proračuna u iznosu od      </w:t>
      </w:r>
      <w:r w:rsidR="00A87A59">
        <w:t xml:space="preserve">                       </w:t>
      </w:r>
      <w:r w:rsidR="00CF3EA9">
        <w:t xml:space="preserve">3.165.266 </w:t>
      </w:r>
      <w:r>
        <w:t xml:space="preserve">kn                </w:t>
      </w:r>
    </w:p>
    <w:p w:rsidR="006D0DA3" w:rsidRDefault="006D0DA3" w:rsidP="006D0DA3">
      <w:r>
        <w:t xml:space="preserve">-  AOP </w:t>
      </w:r>
      <w:r w:rsidR="00450774">
        <w:t xml:space="preserve"> </w:t>
      </w:r>
      <w:r>
        <w:t>1</w:t>
      </w:r>
      <w:r w:rsidR="008A3928">
        <w:t>30</w:t>
      </w:r>
      <w:r>
        <w:t xml:space="preserve"> -  prihodi iz </w:t>
      </w:r>
      <w:r w:rsidR="007E06CC">
        <w:t>na</w:t>
      </w:r>
      <w:r w:rsidR="00874CEB">
        <w:t xml:space="preserve">dležnog proračuna </w:t>
      </w:r>
      <w:r w:rsidR="00874CEB">
        <w:tab/>
      </w:r>
      <w:r w:rsidR="00874CEB">
        <w:tab/>
      </w:r>
      <w:r w:rsidR="00874CEB">
        <w:tab/>
      </w:r>
      <w:r w:rsidR="00874CEB">
        <w:tab/>
        <w:t xml:space="preserve">      </w:t>
      </w:r>
      <w:r w:rsidR="00CF3EA9">
        <w:t>375.167</w:t>
      </w:r>
      <w:r w:rsidR="00874CEB">
        <w:t xml:space="preserve"> kn</w:t>
      </w:r>
      <w:r w:rsidR="007E06CC">
        <w:t xml:space="preserve">                                      </w:t>
      </w:r>
    </w:p>
    <w:p w:rsidR="006D0DA3" w:rsidRDefault="006D0DA3" w:rsidP="006D0DA3"/>
    <w:p w:rsidR="006D0DA3" w:rsidRDefault="006D0DA3" w:rsidP="006D0DA3"/>
    <w:p w:rsidR="008A3928" w:rsidRDefault="008A3928" w:rsidP="006D0DA3"/>
    <w:p w:rsidR="006D0DA3" w:rsidRDefault="006D0DA3" w:rsidP="006D0DA3">
      <w:r w:rsidRPr="00A75ED1">
        <w:rPr>
          <w:u w:val="single"/>
        </w:rPr>
        <w:t>RASHODI</w:t>
      </w:r>
      <w:r>
        <w:t xml:space="preserve"> -  Ukupno ostvareni  izdaci  iznose  </w:t>
      </w:r>
      <w:r w:rsidR="007B53B3">
        <w:t>3.</w:t>
      </w:r>
      <w:r w:rsidR="004474E3">
        <w:t>670.039</w:t>
      </w:r>
      <w:r>
        <w:t xml:space="preserve">  kn  AOP 14</w:t>
      </w:r>
      <w:r w:rsidR="00B03DDA">
        <w:t>8</w:t>
      </w:r>
      <w:r w:rsidR="004474E3">
        <w:t xml:space="preserve"> rashodi poslovanja</w:t>
      </w:r>
      <w:r w:rsidR="00A87A59">
        <w:t xml:space="preserve">  </w:t>
      </w:r>
    </w:p>
    <w:p w:rsidR="00815AB4" w:rsidRDefault="00815AB4" w:rsidP="006D0DA3"/>
    <w:p w:rsidR="00815AB4" w:rsidRDefault="00815AB4" w:rsidP="006D0DA3">
      <w:r>
        <w:t>-  AOP  149 – rashodi za zaposlene</w:t>
      </w:r>
      <w:r>
        <w:tab/>
      </w:r>
      <w:r>
        <w:tab/>
      </w:r>
      <w:r>
        <w:tab/>
      </w:r>
      <w:r>
        <w:tab/>
      </w:r>
      <w:r>
        <w:tab/>
      </w:r>
      <w:r>
        <w:tab/>
        <w:t xml:space="preserve">    </w:t>
      </w:r>
      <w:r w:rsidR="004474E3">
        <w:t>3.208.542</w:t>
      </w:r>
      <w:r>
        <w:t xml:space="preserve"> kn</w:t>
      </w:r>
    </w:p>
    <w:p w:rsidR="00815AB4" w:rsidRDefault="00815AB4" w:rsidP="006D0DA3">
      <w:r>
        <w:t>-  AOP  160 – materijalni rashodi</w:t>
      </w:r>
      <w:r>
        <w:tab/>
      </w:r>
      <w:r>
        <w:tab/>
      </w:r>
      <w:r>
        <w:tab/>
      </w:r>
      <w:r>
        <w:tab/>
      </w:r>
      <w:r>
        <w:tab/>
      </w:r>
      <w:r>
        <w:tab/>
        <w:t xml:space="preserve">       </w:t>
      </w:r>
      <w:r w:rsidR="004474E3">
        <w:t>458.803</w:t>
      </w:r>
      <w:r>
        <w:t xml:space="preserve"> kn</w:t>
      </w:r>
    </w:p>
    <w:p w:rsidR="00815AB4" w:rsidRDefault="00815AB4" w:rsidP="006D0DA3">
      <w:r>
        <w:t>-  AOP  193 -  financijski rashodi</w:t>
      </w:r>
      <w:r>
        <w:tab/>
      </w:r>
      <w:r>
        <w:tab/>
      </w:r>
      <w:r>
        <w:tab/>
      </w:r>
      <w:r>
        <w:tab/>
      </w:r>
      <w:r>
        <w:tab/>
      </w:r>
      <w:r>
        <w:tab/>
        <w:t xml:space="preserve">         </w:t>
      </w:r>
      <w:r w:rsidR="004474E3">
        <w:t xml:space="preserve">  2.694 </w:t>
      </w:r>
      <w:r>
        <w:t>kn</w:t>
      </w:r>
    </w:p>
    <w:p w:rsidR="00AA1164" w:rsidRDefault="00AA1164" w:rsidP="006D0DA3"/>
    <w:p w:rsidR="00815AB4" w:rsidRDefault="00815AB4" w:rsidP="006D0DA3"/>
    <w:p w:rsidR="00815AB4" w:rsidRDefault="00815AB4" w:rsidP="006D0DA3"/>
    <w:p w:rsidR="00815AB4" w:rsidRDefault="00815AB4" w:rsidP="006D0DA3"/>
    <w:p w:rsidR="00815AB4" w:rsidRDefault="00815AB4" w:rsidP="006D0DA3"/>
    <w:p w:rsidR="00815AB4" w:rsidRDefault="00815AB4" w:rsidP="006D0DA3"/>
    <w:p w:rsidR="006D0DA3" w:rsidRDefault="006D0DA3" w:rsidP="006D0DA3">
      <w:r>
        <w:t xml:space="preserve">     </w:t>
      </w:r>
      <w:r w:rsidR="00FC498A">
        <w:t xml:space="preserve"> </w:t>
      </w:r>
      <w:r w:rsidR="00BD70DF">
        <w:t xml:space="preserve">                Prihodi su manji</w:t>
      </w:r>
      <w:r>
        <w:t xml:space="preserve"> od rashoda za  </w:t>
      </w:r>
      <w:r w:rsidR="00BD70DF">
        <w:t>30.594</w:t>
      </w:r>
      <w:r w:rsidR="00BC17E5">
        <w:t xml:space="preserve"> </w:t>
      </w:r>
      <w:r w:rsidR="00FC498A">
        <w:t>kn  AOP 63</w:t>
      </w:r>
      <w:r w:rsidR="00BD70DF">
        <w:t>2</w:t>
      </w:r>
      <w:r>
        <w:t>, što sa prenesenim</w:t>
      </w:r>
    </w:p>
    <w:p w:rsidR="006D0DA3" w:rsidRDefault="004F1794" w:rsidP="006D0DA3">
      <w:r>
        <w:lastRenderedPageBreak/>
        <w:t>viškom</w:t>
      </w:r>
      <w:r w:rsidR="00FC498A">
        <w:t>,</w:t>
      </w:r>
      <w:r w:rsidR="006D0DA3">
        <w:t xml:space="preserve"> iz 201</w:t>
      </w:r>
      <w:r>
        <w:t>9</w:t>
      </w:r>
      <w:r w:rsidR="006D0DA3">
        <w:t xml:space="preserve">. god. od  </w:t>
      </w:r>
      <w:r>
        <w:t>73.004</w:t>
      </w:r>
      <w:r w:rsidR="006D0DA3">
        <w:t>kn iska</w:t>
      </w:r>
      <w:r w:rsidR="004C433B">
        <w:t>zuje višak prihoda i primitaka raspoloživ u sljedećem razdoblju u iznosu</w:t>
      </w:r>
      <w:r w:rsidR="006D0DA3">
        <w:t xml:space="preserve"> od  </w:t>
      </w:r>
      <w:r>
        <w:t>42.410</w:t>
      </w:r>
      <w:r w:rsidR="006D0DA3">
        <w:t xml:space="preserve">  kn – AOP 63</w:t>
      </w:r>
      <w:r w:rsidR="004C433B">
        <w:t>5</w:t>
      </w:r>
      <w:r w:rsidR="006D0DA3">
        <w:t>.</w:t>
      </w:r>
    </w:p>
    <w:p w:rsidR="002E50CC" w:rsidRDefault="002E50CC" w:rsidP="006D0DA3"/>
    <w:p w:rsidR="002E50CC" w:rsidRDefault="002E50CC" w:rsidP="006D0DA3"/>
    <w:p w:rsidR="002E50CC" w:rsidRPr="00693ABE" w:rsidRDefault="002E50CC" w:rsidP="006D0DA3">
      <w:pPr>
        <w:rPr>
          <w:b/>
          <w:i/>
          <w:u w:val="single"/>
        </w:rPr>
      </w:pPr>
      <w:r w:rsidRPr="00693ABE">
        <w:rPr>
          <w:b/>
          <w:i/>
          <w:u w:val="single"/>
        </w:rPr>
        <w:t>VAŽNA NAPOMENA:</w:t>
      </w:r>
    </w:p>
    <w:p w:rsidR="002E50CC" w:rsidRDefault="002E50CC" w:rsidP="006D0DA3"/>
    <w:p w:rsidR="002E50CC" w:rsidRDefault="002E50CC" w:rsidP="006D0DA3">
      <w:r>
        <w:t xml:space="preserve">Na AOP 284 nije upisan isti iznos viška </w:t>
      </w:r>
      <w:r w:rsidR="00FC2742">
        <w:t xml:space="preserve">prihoda poslovanja-preneseni koji je </w:t>
      </w:r>
      <w:r w:rsidR="00C42D95">
        <w:t>evidentiran</w:t>
      </w:r>
      <w:r>
        <w:t xml:space="preserve"> u financijskom izvješću za razdobl</w:t>
      </w:r>
      <w:r w:rsidR="00C42D95">
        <w:t>j</w:t>
      </w:r>
      <w:r>
        <w:t xml:space="preserve">e 1.1.-31.12.2019.god. </w:t>
      </w:r>
      <w:r w:rsidR="00C42D95">
        <w:t xml:space="preserve">na AOP 635 </w:t>
      </w:r>
      <w:r>
        <w:t>u iznosu od 243.004 kn a razlog tomu je što je škola dana 31.1.2020.god.u državni proračun vratila iznos od 170.000 kn. Stoga je bilo potrebno višak sa kraja 2019.god.umanjiti za iznos od 170.000 kn što rezultira viškom od 73.004 kn sa AOP 284 te AOP 407 i AOP 633 (243.004 kn – 170.000 kn = 73.004 kn). Slijedom navedenog višak prihoda i primitaka raspoloživ u sljedećem razdoblju je 42.410 kn što se vidi na AOP 635.</w:t>
      </w:r>
    </w:p>
    <w:p w:rsidR="006D0DA3" w:rsidRDefault="006D0DA3" w:rsidP="006D0DA3"/>
    <w:p w:rsidR="006D0DA3" w:rsidRDefault="006D0DA3" w:rsidP="006D0DA3"/>
    <w:p w:rsidR="006D0DA3" w:rsidRDefault="006D0DA3" w:rsidP="006D0DA3"/>
    <w:p w:rsidR="00A87A59" w:rsidRDefault="00A87A59" w:rsidP="006D0DA3">
      <w:pPr>
        <w:rPr>
          <w:b/>
        </w:rPr>
      </w:pPr>
    </w:p>
    <w:p w:rsidR="00F97E3E" w:rsidRDefault="00F97E3E" w:rsidP="006D0DA3"/>
    <w:p w:rsidR="006D0DA3" w:rsidRPr="009A3279" w:rsidRDefault="006D0DA3" w:rsidP="006D0DA3">
      <w:pPr>
        <w:rPr>
          <w:rStyle w:val="Naglaeno"/>
        </w:rPr>
      </w:pPr>
      <w:r w:rsidRPr="009A3279">
        <w:rPr>
          <w:rStyle w:val="Naglaeno"/>
        </w:rPr>
        <w:t>Obrazac OBVEZE</w:t>
      </w:r>
    </w:p>
    <w:p w:rsidR="006D0DA3" w:rsidRDefault="006D0DA3" w:rsidP="006D0DA3"/>
    <w:p w:rsidR="006D0DA3" w:rsidRDefault="006D0DA3" w:rsidP="006D0DA3">
      <w:r>
        <w:t xml:space="preserve">    </w:t>
      </w:r>
      <w:r w:rsidR="00DB620E">
        <w:t xml:space="preserve">                       Obveze </w:t>
      </w:r>
      <w:r w:rsidR="002B62B2">
        <w:t xml:space="preserve">na dan </w:t>
      </w:r>
      <w:r w:rsidR="00DB620E">
        <w:t>30.6</w:t>
      </w:r>
      <w:r w:rsidR="00704412">
        <w:t>.2020</w:t>
      </w:r>
      <w:r>
        <w:t xml:space="preserve">.god.iznose </w:t>
      </w:r>
      <w:r w:rsidR="00DB620E">
        <w:t xml:space="preserve"> </w:t>
      </w:r>
      <w:r w:rsidR="00704412">
        <w:t>529.341</w:t>
      </w:r>
      <w:r>
        <w:t xml:space="preserve"> kn.</w:t>
      </w:r>
    </w:p>
    <w:p w:rsidR="006D0DA3" w:rsidRDefault="006D0DA3" w:rsidP="006D0DA3"/>
    <w:p w:rsidR="006D0DA3" w:rsidRDefault="006D0DA3" w:rsidP="006D0DA3">
      <w:pPr>
        <w:numPr>
          <w:ilvl w:val="1"/>
          <w:numId w:val="1"/>
        </w:numPr>
      </w:pPr>
      <w:r>
        <w:t>AOP 001 – Obveze na početku izvještajn</w:t>
      </w:r>
      <w:r w:rsidR="00B35855">
        <w:t xml:space="preserve">og razdoblja iznose </w:t>
      </w:r>
      <w:r w:rsidR="00EF6420">
        <w:t xml:space="preserve">   </w:t>
      </w:r>
      <w:r w:rsidR="00B35855">
        <w:t xml:space="preserve"> </w:t>
      </w:r>
      <w:r w:rsidR="00EF6420">
        <w:t>515.910</w:t>
      </w:r>
      <w:r>
        <w:t xml:space="preserve"> </w:t>
      </w:r>
      <w:r w:rsidR="00394A75">
        <w:t xml:space="preserve"> </w:t>
      </w:r>
      <w:r>
        <w:t>kn</w:t>
      </w:r>
    </w:p>
    <w:p w:rsidR="006D0DA3" w:rsidRDefault="006D0DA3" w:rsidP="006D0DA3">
      <w:pPr>
        <w:numPr>
          <w:ilvl w:val="1"/>
          <w:numId w:val="1"/>
        </w:numPr>
      </w:pPr>
      <w:r>
        <w:t xml:space="preserve">AOP 002 – Povećanje obveza iznosi       </w:t>
      </w:r>
      <w:r w:rsidR="006000BE">
        <w:t xml:space="preserve">        </w:t>
      </w:r>
      <w:r w:rsidR="00B35855">
        <w:t xml:space="preserve">                          </w:t>
      </w:r>
      <w:r w:rsidR="00EF6420">
        <w:t>3.861.213</w:t>
      </w:r>
      <w:r>
        <w:t xml:space="preserve"> </w:t>
      </w:r>
      <w:r w:rsidR="00394A75">
        <w:t xml:space="preserve"> </w:t>
      </w:r>
      <w:r>
        <w:t>kn</w:t>
      </w:r>
    </w:p>
    <w:p w:rsidR="006D0DA3" w:rsidRDefault="006D0DA3" w:rsidP="006D0DA3">
      <w:pPr>
        <w:numPr>
          <w:ilvl w:val="1"/>
          <w:numId w:val="1"/>
        </w:numPr>
      </w:pPr>
      <w:r>
        <w:t>AOP 0</w:t>
      </w:r>
      <w:r w:rsidR="00394A75">
        <w:t>19</w:t>
      </w:r>
      <w:r>
        <w:t xml:space="preserve"> – Podmirene obveze                 </w:t>
      </w:r>
      <w:r w:rsidR="006000BE">
        <w:t xml:space="preserve">                              </w:t>
      </w:r>
      <w:r w:rsidR="00B35855">
        <w:t xml:space="preserve">    </w:t>
      </w:r>
      <w:r w:rsidR="00EF6420">
        <w:t>3.847.782</w:t>
      </w:r>
      <w:r w:rsidR="006000BE">
        <w:t xml:space="preserve">  </w:t>
      </w:r>
      <w:r>
        <w:t>kn</w:t>
      </w:r>
    </w:p>
    <w:p w:rsidR="006D0DA3" w:rsidRDefault="006D0DA3" w:rsidP="006D0DA3">
      <w:pPr>
        <w:numPr>
          <w:ilvl w:val="1"/>
          <w:numId w:val="1"/>
        </w:numPr>
      </w:pPr>
      <w:r>
        <w:t>AOP 03</w:t>
      </w:r>
      <w:r w:rsidR="00394A75">
        <w:t>6</w:t>
      </w:r>
      <w:r>
        <w:t xml:space="preserve"> – Stanje obveza na kraj</w:t>
      </w:r>
      <w:r w:rsidR="006000BE">
        <w:t xml:space="preserve">u izvještajnog razdoblja      </w:t>
      </w:r>
      <w:r w:rsidR="00B35855">
        <w:t xml:space="preserve">     </w:t>
      </w:r>
      <w:r w:rsidR="00EF6420">
        <w:t>529.341</w:t>
      </w:r>
      <w:r w:rsidR="00394A75">
        <w:t xml:space="preserve"> </w:t>
      </w:r>
      <w:r>
        <w:t xml:space="preserve"> kn</w:t>
      </w:r>
    </w:p>
    <w:p w:rsidR="006D0DA3" w:rsidRDefault="006D0DA3" w:rsidP="006D0DA3">
      <w:pPr>
        <w:numPr>
          <w:ilvl w:val="1"/>
          <w:numId w:val="1"/>
        </w:numPr>
      </w:pPr>
      <w:r>
        <w:t>AOP 09</w:t>
      </w:r>
      <w:r w:rsidR="00394A75">
        <w:t>0</w:t>
      </w:r>
      <w:r>
        <w:t xml:space="preserve"> – Stanje nedospjelih obveza na kraju izvj.raz.        </w:t>
      </w:r>
      <w:r w:rsidR="00B35855">
        <w:t xml:space="preserve">  </w:t>
      </w:r>
      <w:r>
        <w:t xml:space="preserve"> </w:t>
      </w:r>
      <w:r w:rsidR="00B35855">
        <w:t xml:space="preserve">   </w:t>
      </w:r>
      <w:r w:rsidR="00EF6420">
        <w:t>529.341</w:t>
      </w:r>
      <w:r>
        <w:t xml:space="preserve"> </w:t>
      </w:r>
      <w:r w:rsidR="00394A75">
        <w:t xml:space="preserve"> </w:t>
      </w:r>
      <w:r>
        <w:t>kn</w:t>
      </w:r>
    </w:p>
    <w:p w:rsidR="006D0DA3" w:rsidRDefault="006D0DA3" w:rsidP="006D0DA3">
      <w:pPr>
        <w:ind w:left="360"/>
      </w:pPr>
    </w:p>
    <w:p w:rsidR="006D0DA3" w:rsidRDefault="006D0DA3" w:rsidP="006D0DA3">
      <w:pPr>
        <w:ind w:left="360"/>
      </w:pPr>
      <w:r>
        <w:t>Stanje nedospjelih obveza – AOP 09</w:t>
      </w:r>
      <w:r w:rsidR="00394A75">
        <w:t>2</w:t>
      </w:r>
      <w:r>
        <w:t xml:space="preserve">  -obveze za rashode poslovanja u iznosu od </w:t>
      </w:r>
    </w:p>
    <w:p w:rsidR="00394A75" w:rsidRDefault="00046509" w:rsidP="006D0DA3">
      <w:pPr>
        <w:ind w:left="360"/>
      </w:pPr>
      <w:r>
        <w:t>529.341</w:t>
      </w:r>
      <w:r w:rsidR="00394A75">
        <w:t xml:space="preserve"> kn.</w:t>
      </w:r>
    </w:p>
    <w:p w:rsidR="006D0DA3" w:rsidRDefault="006D0DA3" w:rsidP="00394A75">
      <w:pPr>
        <w:ind w:left="1440"/>
      </w:pPr>
      <w:r>
        <w:t xml:space="preserve">                                   </w:t>
      </w:r>
    </w:p>
    <w:p w:rsidR="006D0DA3" w:rsidRDefault="006D0DA3" w:rsidP="006D0DA3">
      <w:r>
        <w:t xml:space="preserve">                        </w:t>
      </w:r>
    </w:p>
    <w:p w:rsidR="006D0DA3" w:rsidRDefault="00D12206" w:rsidP="006D0DA3">
      <w:r>
        <w:t>Na osnovi  članka</w:t>
      </w:r>
      <w:r w:rsidR="00C93B1C">
        <w:t xml:space="preserve"> 14</w:t>
      </w:r>
      <w:r w:rsidR="006D0DA3">
        <w:t xml:space="preserve">. Pravilnika o izvještavanju </w:t>
      </w:r>
      <w:r>
        <w:t>proračuna i proračunskih korisnika, škola</w:t>
      </w:r>
    </w:p>
    <w:p w:rsidR="006D0DA3" w:rsidRDefault="00046509" w:rsidP="006D0DA3">
      <w:r>
        <w:t>nema</w:t>
      </w:r>
      <w:r w:rsidR="00C93B1C">
        <w:t xml:space="preserve"> podataka</w:t>
      </w:r>
      <w:r w:rsidR="006D0DA3">
        <w:t xml:space="preserve"> pa</w:t>
      </w:r>
      <w:r w:rsidR="00C93B1C">
        <w:t xml:space="preserve"> ih</w:t>
      </w:r>
      <w:r w:rsidR="006D0DA3">
        <w:t xml:space="preserve"> n</w:t>
      </w:r>
      <w:r w:rsidR="00D12206">
        <w:t>iti ne  popunjavamo</w:t>
      </w:r>
      <w:r w:rsidR="006D0DA3">
        <w:t xml:space="preserve"> </w:t>
      </w:r>
      <w:r w:rsidR="00C93B1C">
        <w:t>.</w:t>
      </w:r>
    </w:p>
    <w:p w:rsidR="006D0DA3" w:rsidRDefault="006D0DA3" w:rsidP="006D0DA3"/>
    <w:p w:rsidR="0098427C" w:rsidRDefault="0098427C" w:rsidP="006D0DA3"/>
    <w:p w:rsidR="0098427C" w:rsidRDefault="0098427C" w:rsidP="006D0DA3"/>
    <w:p w:rsidR="006D0DA3" w:rsidRDefault="006D0DA3" w:rsidP="006D0DA3">
      <w:r>
        <w:t xml:space="preserve">U Dugoj Resi, </w:t>
      </w:r>
      <w:r w:rsidR="00C21E19">
        <w:t>08.07</w:t>
      </w:r>
      <w:r w:rsidR="00C538D9">
        <w:t>.2020</w:t>
      </w:r>
      <w:r>
        <w:t>.g.</w:t>
      </w:r>
    </w:p>
    <w:p w:rsidR="006D0DA3" w:rsidRDefault="006D0DA3" w:rsidP="006D0DA3"/>
    <w:p w:rsidR="006D0DA3" w:rsidRDefault="006D0DA3" w:rsidP="006D0DA3"/>
    <w:p w:rsidR="006D0DA3" w:rsidRDefault="006D0DA3" w:rsidP="006D0DA3"/>
    <w:p w:rsidR="006D0DA3" w:rsidRDefault="006D0DA3" w:rsidP="006D0DA3">
      <w:r>
        <w:t xml:space="preserve">                                                                           </w:t>
      </w:r>
      <w:r w:rsidR="002A6B2B">
        <w:tab/>
      </w:r>
      <w:r w:rsidR="002A6B2B">
        <w:tab/>
      </w:r>
      <w:r>
        <w:t xml:space="preserve">   </w:t>
      </w:r>
      <w:r w:rsidR="002A6B2B">
        <w:tab/>
      </w:r>
      <w:r>
        <w:t xml:space="preserve"> Ravnatelj:</w:t>
      </w:r>
    </w:p>
    <w:p w:rsidR="006D0DA3" w:rsidRDefault="006D0DA3" w:rsidP="006D0DA3">
      <w:r>
        <w:t xml:space="preserve">                                                              </w:t>
      </w:r>
      <w:r w:rsidR="002A6B2B">
        <w:tab/>
      </w:r>
      <w:r w:rsidR="002A6B2B">
        <w:tab/>
      </w:r>
      <w:r w:rsidR="002A6B2B">
        <w:tab/>
      </w:r>
      <w:r>
        <w:t xml:space="preserve">  Krešimir Božičević,prof. </w:t>
      </w:r>
    </w:p>
    <w:p w:rsidR="006D0DA3" w:rsidRDefault="006D0DA3" w:rsidP="006D0DA3"/>
    <w:p w:rsidR="006D0DA3" w:rsidRDefault="006D0DA3" w:rsidP="006D0DA3"/>
    <w:p w:rsidR="006D0DA3" w:rsidRDefault="006D0DA3" w:rsidP="006D0DA3"/>
    <w:p w:rsidR="006D0DA3" w:rsidRDefault="006D0DA3" w:rsidP="006D0DA3"/>
    <w:p w:rsidR="00B61EB8" w:rsidRDefault="00B61EB8"/>
    <w:sectPr w:rsidR="00B61EB8" w:rsidSect="00B61EB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826EA" w:rsidRDefault="00C826EA" w:rsidP="00732826">
      <w:r>
        <w:separator/>
      </w:r>
    </w:p>
  </w:endnote>
  <w:endnote w:type="continuationSeparator" w:id="0">
    <w:p w:rsidR="00C826EA" w:rsidRDefault="00C826EA" w:rsidP="0073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2826" w:rsidRDefault="0073282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2826" w:rsidRDefault="00732826">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2826" w:rsidRDefault="0073282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826EA" w:rsidRDefault="00C826EA" w:rsidP="00732826">
      <w:r>
        <w:separator/>
      </w:r>
    </w:p>
  </w:footnote>
  <w:footnote w:type="continuationSeparator" w:id="0">
    <w:p w:rsidR="00C826EA" w:rsidRDefault="00C826EA" w:rsidP="00732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2826" w:rsidRDefault="0073282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2826" w:rsidRDefault="00732826">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2826" w:rsidRDefault="0073282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7518D5"/>
    <w:multiLevelType w:val="hybridMultilevel"/>
    <w:tmpl w:val="D86C25C8"/>
    <w:lvl w:ilvl="0" w:tplc="041A000F">
      <w:start w:val="1"/>
      <w:numFmt w:val="decimal"/>
      <w:lvlText w:val="%1."/>
      <w:lvlJc w:val="left"/>
      <w:pPr>
        <w:tabs>
          <w:tab w:val="num" w:pos="720"/>
        </w:tabs>
        <w:ind w:left="720" w:hanging="360"/>
      </w:pPr>
      <w:rPr>
        <w:rFonts w:hint="default"/>
      </w:rPr>
    </w:lvl>
    <w:lvl w:ilvl="1" w:tplc="CB54F36A">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A3"/>
    <w:rsid w:val="00046509"/>
    <w:rsid w:val="000545D4"/>
    <w:rsid w:val="000B02EB"/>
    <w:rsid w:val="000E74A7"/>
    <w:rsid w:val="001045C4"/>
    <w:rsid w:val="00122544"/>
    <w:rsid w:val="00174BB4"/>
    <w:rsid w:val="00181772"/>
    <w:rsid w:val="00192A94"/>
    <w:rsid w:val="001A0695"/>
    <w:rsid w:val="002025AE"/>
    <w:rsid w:val="00246C51"/>
    <w:rsid w:val="002724D5"/>
    <w:rsid w:val="002A6B2B"/>
    <w:rsid w:val="002B62B2"/>
    <w:rsid w:val="002C4F8F"/>
    <w:rsid w:val="002E50CC"/>
    <w:rsid w:val="00301B87"/>
    <w:rsid w:val="00305B0F"/>
    <w:rsid w:val="00332451"/>
    <w:rsid w:val="00372995"/>
    <w:rsid w:val="00394A75"/>
    <w:rsid w:val="003C5825"/>
    <w:rsid w:val="003D41E4"/>
    <w:rsid w:val="003F69AB"/>
    <w:rsid w:val="00406CDB"/>
    <w:rsid w:val="004405B1"/>
    <w:rsid w:val="004474E3"/>
    <w:rsid w:val="00450774"/>
    <w:rsid w:val="00485048"/>
    <w:rsid w:val="00490583"/>
    <w:rsid w:val="004A29ED"/>
    <w:rsid w:val="004A66BA"/>
    <w:rsid w:val="004B3D6F"/>
    <w:rsid w:val="004B4EE9"/>
    <w:rsid w:val="004C433B"/>
    <w:rsid w:val="004F1794"/>
    <w:rsid w:val="004F2F3F"/>
    <w:rsid w:val="004F6C2F"/>
    <w:rsid w:val="005466C6"/>
    <w:rsid w:val="00550739"/>
    <w:rsid w:val="005A0B04"/>
    <w:rsid w:val="005B7673"/>
    <w:rsid w:val="005C4996"/>
    <w:rsid w:val="005F5BA1"/>
    <w:rsid w:val="006000BE"/>
    <w:rsid w:val="00603CA5"/>
    <w:rsid w:val="006144F4"/>
    <w:rsid w:val="00685643"/>
    <w:rsid w:val="00693ABE"/>
    <w:rsid w:val="006A07F4"/>
    <w:rsid w:val="006B189D"/>
    <w:rsid w:val="006B3F0E"/>
    <w:rsid w:val="006D0DA3"/>
    <w:rsid w:val="006F5802"/>
    <w:rsid w:val="00704412"/>
    <w:rsid w:val="00732826"/>
    <w:rsid w:val="00735E41"/>
    <w:rsid w:val="007720AB"/>
    <w:rsid w:val="00786BAB"/>
    <w:rsid w:val="007B53B3"/>
    <w:rsid w:val="007E06CC"/>
    <w:rsid w:val="00815AB4"/>
    <w:rsid w:val="00874CEB"/>
    <w:rsid w:val="00882598"/>
    <w:rsid w:val="008A34A6"/>
    <w:rsid w:val="008A3928"/>
    <w:rsid w:val="008C5527"/>
    <w:rsid w:val="008F39F3"/>
    <w:rsid w:val="008F3C26"/>
    <w:rsid w:val="00915D72"/>
    <w:rsid w:val="00965B29"/>
    <w:rsid w:val="0098427C"/>
    <w:rsid w:val="00A01A33"/>
    <w:rsid w:val="00A21380"/>
    <w:rsid w:val="00A75ED1"/>
    <w:rsid w:val="00A841DC"/>
    <w:rsid w:val="00A87A59"/>
    <w:rsid w:val="00AA1164"/>
    <w:rsid w:val="00AB5D47"/>
    <w:rsid w:val="00AF5EF8"/>
    <w:rsid w:val="00B03DDA"/>
    <w:rsid w:val="00B22DCE"/>
    <w:rsid w:val="00B35855"/>
    <w:rsid w:val="00B41050"/>
    <w:rsid w:val="00B552DA"/>
    <w:rsid w:val="00B61EB8"/>
    <w:rsid w:val="00B63521"/>
    <w:rsid w:val="00BA5719"/>
    <w:rsid w:val="00BB0274"/>
    <w:rsid w:val="00BC17E5"/>
    <w:rsid w:val="00BC6B2E"/>
    <w:rsid w:val="00BD70DF"/>
    <w:rsid w:val="00BE2052"/>
    <w:rsid w:val="00C128A4"/>
    <w:rsid w:val="00C14225"/>
    <w:rsid w:val="00C21E19"/>
    <w:rsid w:val="00C27591"/>
    <w:rsid w:val="00C27B4D"/>
    <w:rsid w:val="00C42D95"/>
    <w:rsid w:val="00C538D9"/>
    <w:rsid w:val="00C826EA"/>
    <w:rsid w:val="00C93B1C"/>
    <w:rsid w:val="00CA112B"/>
    <w:rsid w:val="00CF04FA"/>
    <w:rsid w:val="00CF3EA9"/>
    <w:rsid w:val="00D12206"/>
    <w:rsid w:val="00D350BE"/>
    <w:rsid w:val="00D50C6B"/>
    <w:rsid w:val="00DB620E"/>
    <w:rsid w:val="00DE01C7"/>
    <w:rsid w:val="00DE101D"/>
    <w:rsid w:val="00DE65A0"/>
    <w:rsid w:val="00DF24D6"/>
    <w:rsid w:val="00E53816"/>
    <w:rsid w:val="00E606C4"/>
    <w:rsid w:val="00E71DA3"/>
    <w:rsid w:val="00E72BE0"/>
    <w:rsid w:val="00ED39AD"/>
    <w:rsid w:val="00EE6A99"/>
    <w:rsid w:val="00EF6420"/>
    <w:rsid w:val="00F1142A"/>
    <w:rsid w:val="00F22715"/>
    <w:rsid w:val="00F4046F"/>
    <w:rsid w:val="00F70A2D"/>
    <w:rsid w:val="00F97E3E"/>
    <w:rsid w:val="00FB1B1F"/>
    <w:rsid w:val="00FC2742"/>
    <w:rsid w:val="00FC498A"/>
    <w:rsid w:val="00FF45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BA8108-D034-434A-AC0C-4EC81C82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DA3"/>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qFormat/>
    <w:rsid w:val="006D0DA3"/>
    <w:rPr>
      <w:b/>
      <w:bCs/>
    </w:rPr>
  </w:style>
  <w:style w:type="paragraph" w:styleId="Odlomakpopisa">
    <w:name w:val="List Paragraph"/>
    <w:basedOn w:val="Normal"/>
    <w:uiPriority w:val="34"/>
    <w:qFormat/>
    <w:rsid w:val="00C14225"/>
    <w:pPr>
      <w:ind w:left="720"/>
      <w:contextualSpacing/>
    </w:pPr>
  </w:style>
  <w:style w:type="paragraph" w:styleId="Zaglavlje">
    <w:name w:val="header"/>
    <w:basedOn w:val="Normal"/>
    <w:link w:val="ZaglavljeChar"/>
    <w:uiPriority w:val="99"/>
    <w:unhideWhenUsed/>
    <w:rsid w:val="00732826"/>
    <w:pPr>
      <w:tabs>
        <w:tab w:val="center" w:pos="4536"/>
        <w:tab w:val="right" w:pos="9072"/>
      </w:tabs>
    </w:pPr>
  </w:style>
  <w:style w:type="character" w:customStyle="1" w:styleId="ZaglavljeChar">
    <w:name w:val="Zaglavlje Char"/>
    <w:basedOn w:val="Zadanifontodlomka"/>
    <w:link w:val="Zaglavlje"/>
    <w:uiPriority w:val="99"/>
    <w:rsid w:val="00732826"/>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732826"/>
    <w:pPr>
      <w:tabs>
        <w:tab w:val="center" w:pos="4536"/>
        <w:tab w:val="right" w:pos="9072"/>
      </w:tabs>
    </w:pPr>
  </w:style>
  <w:style w:type="character" w:customStyle="1" w:styleId="PodnojeChar">
    <w:name w:val="Podnožje Char"/>
    <w:basedOn w:val="Zadanifontodlomka"/>
    <w:link w:val="Podnoje"/>
    <w:uiPriority w:val="99"/>
    <w:rsid w:val="00732826"/>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86BA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86BAB"/>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2905</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SnipeR's Redemption Network</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racunovodstvo</dc:creator>
  <cp:lastModifiedBy>Dinka Berislavić</cp:lastModifiedBy>
  <cp:revision>2</cp:revision>
  <cp:lastPrinted>2018-01-29T11:36:00Z</cp:lastPrinted>
  <dcterms:created xsi:type="dcterms:W3CDTF">2020-07-09T13:34:00Z</dcterms:created>
  <dcterms:modified xsi:type="dcterms:W3CDTF">2020-07-09T13:34:00Z</dcterms:modified>
</cp:coreProperties>
</file>